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509E3" w:rsidP="008509E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8509E3" w:rsidP="008509E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8509E3" w:rsidP="008509E3">
      <w:pPr>
        <w:spacing w:after="0" w:line="240" w:lineRule="auto"/>
        <w:jc w:val="center"/>
        <w:rPr>
          <w:rFonts w:ascii="Times New Roman" w:eastAsia="Times New Roman" w:hAnsi="Times New Roman" w:cs="Times New Roman"/>
          <w:sz w:val="28"/>
          <w:szCs w:val="28"/>
          <w:lang w:eastAsia="ru-RU"/>
        </w:rPr>
      </w:pPr>
    </w:p>
    <w:p w:rsidR="008509E3" w:rsidP="008509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19 августа 2024 года  </w:t>
      </w:r>
    </w:p>
    <w:p w:rsidR="008509E3" w:rsidP="008509E3">
      <w:pPr>
        <w:spacing w:after="0" w:line="240" w:lineRule="auto"/>
        <w:jc w:val="both"/>
        <w:rPr>
          <w:rFonts w:ascii="Times New Roman" w:eastAsia="Times New Roman" w:hAnsi="Times New Roman" w:cs="Times New Roman"/>
          <w:sz w:val="28"/>
          <w:szCs w:val="28"/>
          <w:lang w:eastAsia="ru-RU"/>
        </w:rPr>
      </w:pPr>
    </w:p>
    <w:p w:rsidR="008509E3" w:rsidP="008509E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8509E3" w:rsidP="008509E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№5-1098-2802/2024, возбужденное по ст.15.5 КоАП РФ в отношении должностного лица – генерального директора ООО «Региональная отраслевая сеть – Инжиниринг» </w:t>
      </w:r>
      <w:r>
        <w:rPr>
          <w:rFonts w:ascii="Times New Roman" w:eastAsia="Times New Roman" w:hAnsi="Times New Roman" w:cs="Times New Roman"/>
          <w:sz w:val="28"/>
          <w:szCs w:val="28"/>
          <w:lang w:eastAsia="ru-RU"/>
        </w:rPr>
        <w:t>Оглуздина</w:t>
      </w:r>
      <w:r>
        <w:rPr>
          <w:rFonts w:ascii="Times New Roman" w:eastAsia="Times New Roman" w:hAnsi="Times New Roman" w:cs="Times New Roman"/>
          <w:sz w:val="28"/>
          <w:szCs w:val="28"/>
          <w:lang w:eastAsia="ru-RU"/>
        </w:rPr>
        <w:t xml:space="preserve"> </w:t>
      </w:r>
      <w:r w:rsidR="00066D81">
        <w:rPr>
          <w:b/>
          <w:sz w:val="26"/>
          <w:szCs w:val="26"/>
        </w:rPr>
        <w:t>***</w:t>
      </w:r>
    </w:p>
    <w:p w:rsidR="008509E3" w:rsidP="008509E3">
      <w:pPr>
        <w:spacing w:after="0" w:line="240" w:lineRule="auto"/>
        <w:ind w:firstLine="567"/>
        <w:jc w:val="both"/>
        <w:rPr>
          <w:rFonts w:ascii="Times New Roman" w:eastAsia="Times New Roman" w:hAnsi="Times New Roman" w:cs="Times New Roman"/>
          <w:sz w:val="28"/>
          <w:szCs w:val="28"/>
          <w:lang w:eastAsia="ru-RU"/>
        </w:rPr>
      </w:pPr>
    </w:p>
    <w:p w:rsidR="008509E3" w:rsidP="008509E3">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8509E3" w:rsidP="008509E3">
      <w:pPr>
        <w:spacing w:after="0" w:line="240" w:lineRule="auto"/>
        <w:ind w:firstLine="567"/>
        <w:jc w:val="center"/>
        <w:rPr>
          <w:rFonts w:ascii="Times New Roman" w:eastAsia="Times New Roman" w:hAnsi="Times New Roman" w:cs="Times New Roman"/>
          <w:sz w:val="28"/>
          <w:szCs w:val="28"/>
          <w:lang w:eastAsia="ru-RU"/>
        </w:rPr>
      </w:pPr>
    </w:p>
    <w:p w:rsidR="008509E3" w:rsidP="008509E3">
      <w:pPr>
        <w:pStyle w:val="BodyText"/>
        <w:ind w:firstLine="567"/>
        <w:rPr>
          <w:sz w:val="28"/>
          <w:szCs w:val="28"/>
        </w:rPr>
      </w:pPr>
      <w:r>
        <w:rPr>
          <w:sz w:val="28"/>
          <w:szCs w:val="28"/>
        </w:rPr>
        <w:t>Оглуздин</w:t>
      </w:r>
      <w:r>
        <w:rPr>
          <w:sz w:val="28"/>
          <w:szCs w:val="28"/>
        </w:rPr>
        <w:t xml:space="preserve"> Е.Л., являясь генеральным директором ООО «Региональная отраслевая сеть – Инжиниринг», осуществляющим свою деятельность по адресу: </w:t>
      </w:r>
      <w:r w:rsidR="00066D81">
        <w:rPr>
          <w:b/>
          <w:sz w:val="26"/>
          <w:szCs w:val="26"/>
        </w:rPr>
        <w:t xml:space="preserve">*** </w:t>
      </w:r>
      <w:r>
        <w:rPr>
          <w:sz w:val="28"/>
          <w:szCs w:val="28"/>
        </w:rPr>
        <w:t>26.10.2023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9 месяцев 2023 года, нарушив тем самым требования пп.4 п.1 ст.</w:t>
      </w:r>
      <w:r>
        <w:rPr>
          <w:sz w:val="28"/>
          <w:szCs w:val="28"/>
        </w:rPr>
        <w:t>23,  п.</w:t>
      </w:r>
      <w:r>
        <w:rPr>
          <w:sz w:val="28"/>
          <w:szCs w:val="28"/>
        </w:rPr>
        <w:t>6 ст.80, пп.1 п.1 ст.419 Налогового Кодекса.</w:t>
      </w:r>
    </w:p>
    <w:p w:rsidR="008509E3" w:rsidP="008509E3">
      <w:pPr>
        <w:pStyle w:val="BodyText"/>
        <w:ind w:firstLine="567"/>
        <w:rPr>
          <w:rFonts w:eastAsia="Calibri"/>
          <w:sz w:val="28"/>
          <w:szCs w:val="28"/>
        </w:rPr>
      </w:pPr>
      <w:r>
        <w:rPr>
          <w:sz w:val="28"/>
          <w:szCs w:val="28"/>
        </w:rPr>
        <w:t xml:space="preserve">В судебное заседание </w:t>
      </w:r>
      <w:r>
        <w:rPr>
          <w:sz w:val="28"/>
          <w:szCs w:val="28"/>
        </w:rPr>
        <w:t>Оглуздин</w:t>
      </w:r>
      <w:r>
        <w:rPr>
          <w:sz w:val="28"/>
          <w:szCs w:val="28"/>
        </w:rPr>
        <w:t xml:space="preserve"> Е.Л. не явился, о месте и времени рассмотрения дела извещен надлежащим образом. Ходатайство об отложении рассмотрения дела не поступило; уважительная причина ее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извещенной о судебном </w:t>
      </w:r>
      <w:r>
        <w:rPr>
          <w:sz w:val="28"/>
          <w:szCs w:val="28"/>
        </w:rPr>
        <w:t>заседании,  не</w:t>
      </w:r>
      <w:r>
        <w:rPr>
          <w:sz w:val="28"/>
          <w:szCs w:val="28"/>
        </w:rPr>
        <w:t xml:space="preserve"> воспользовался.</w:t>
      </w:r>
    </w:p>
    <w:p w:rsidR="008509E3" w:rsidP="008509E3">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rFonts w:ascii="Times New Roman" w:hAnsi="Times New Roman" w:cs="Times New Roman"/>
          <w:sz w:val="28"/>
          <w:szCs w:val="28"/>
        </w:rPr>
        <w:t>и</w:t>
      </w:r>
      <w:r>
        <w:rPr>
          <w:rFonts w:ascii="Times New Roman" w:hAnsi="Times New Roman" w:cs="Times New Roman"/>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8509E3" w:rsidP="008509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8509E3" w:rsidP="008509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8509E3" w:rsidP="008509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i/>
          <w:sz w:val="28"/>
          <w:szCs w:val="28"/>
        </w:rPr>
        <w:t xml:space="preserve"> </w:t>
      </w:r>
      <w:r>
        <w:rPr>
          <w:rFonts w:ascii="Times New Roman" w:hAnsi="Times New Roman" w:cs="Times New Roman"/>
          <w:sz w:val="28"/>
          <w:szCs w:val="28"/>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i/>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8509E3" w:rsidP="008509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8509E3" w:rsidP="008509E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8509E3" w:rsidP="008509E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8509E3" w:rsidP="008509E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509E3" w:rsidP="008509E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8509E3" w:rsidP="008509E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судебном заседании установлено, что расчет по страховым взносам за 9 месяцев 2023 года в МИФНС №1 по Ханты-Мансийскому автономному округу - Югре юридическим лицом своевременно не представлен.</w:t>
      </w:r>
    </w:p>
    <w:p w:rsidR="008509E3" w:rsidP="008509E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Оглуздина</w:t>
      </w:r>
      <w:r>
        <w:rPr>
          <w:rFonts w:ascii="Times New Roman" w:eastAsia="Times New Roman" w:hAnsi="Times New Roman" w:cs="Times New Roman"/>
          <w:sz w:val="28"/>
          <w:szCs w:val="28"/>
          <w:lang w:eastAsia="ru-RU"/>
        </w:rPr>
        <w:t xml:space="preserve"> Е.Л.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8509E3" w:rsidP="008509E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8509E3" w:rsidP="008509E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2)Выпиской</w:t>
      </w:r>
      <w:r>
        <w:rPr>
          <w:rFonts w:ascii="Times New Roman" w:eastAsia="Times New Roman" w:hAnsi="Times New Roman" w:cs="Times New Roman"/>
          <w:color w:val="000000"/>
          <w:sz w:val="28"/>
          <w:szCs w:val="28"/>
          <w:lang w:eastAsia="ru-RU"/>
        </w:rPr>
        <w:t xml:space="preserve"> из ЕГРЮЛ.</w:t>
      </w:r>
    </w:p>
    <w:p w:rsidR="008509E3" w:rsidP="008509E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3)Квитанцией</w:t>
      </w:r>
      <w:r>
        <w:rPr>
          <w:rFonts w:ascii="Times New Roman" w:eastAsia="Times New Roman" w:hAnsi="Times New Roman" w:cs="Times New Roman"/>
          <w:color w:val="000000"/>
          <w:sz w:val="28"/>
          <w:szCs w:val="28"/>
          <w:lang w:eastAsia="ru-RU"/>
        </w:rPr>
        <w:t xml:space="preserve"> о приеме налоговой декларации (расчета) в электронном виде.</w:t>
      </w:r>
    </w:p>
    <w:p w:rsidR="008509E3" w:rsidP="008509E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4)Подтверждением</w:t>
      </w:r>
      <w:r>
        <w:rPr>
          <w:rFonts w:ascii="Times New Roman" w:eastAsia="Times New Roman" w:hAnsi="Times New Roman" w:cs="Times New Roman"/>
          <w:color w:val="000000"/>
          <w:sz w:val="28"/>
          <w:szCs w:val="28"/>
          <w:lang w:eastAsia="ru-RU"/>
        </w:rPr>
        <w:t xml:space="preserve"> даты отправки.</w:t>
      </w:r>
    </w:p>
    <w:p w:rsidR="008509E3" w:rsidP="008509E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8509E3" w:rsidP="008509E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Pr>
          <w:rFonts w:ascii="Times New Roman" w:eastAsia="Times New Roman" w:hAnsi="Times New Roman" w:cs="Times New Roman"/>
          <w:sz w:val="28"/>
          <w:szCs w:val="28"/>
          <w:lang w:eastAsia="ru-RU"/>
        </w:rPr>
        <w:t>Оглуздина</w:t>
      </w:r>
      <w:r>
        <w:rPr>
          <w:rFonts w:ascii="Times New Roman" w:eastAsia="Times New Roman" w:hAnsi="Times New Roman" w:cs="Times New Roman"/>
          <w:sz w:val="28"/>
          <w:szCs w:val="28"/>
          <w:lang w:eastAsia="ru-RU"/>
        </w:rPr>
        <w:t xml:space="preserve"> Е.Л.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8509E3" w:rsidP="008509E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8509E3" w:rsidP="008509E3">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8509E3" w:rsidP="008509E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8509E3" w:rsidP="008509E3">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8509E3" w:rsidP="008509E3">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8509E3" w:rsidP="008509E3">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8509E3" w:rsidP="008509E3">
      <w:pPr>
        <w:spacing w:after="0" w:line="240" w:lineRule="auto"/>
        <w:ind w:firstLine="567"/>
        <w:jc w:val="both"/>
        <w:rPr>
          <w:rFonts w:ascii="Times New Roman" w:eastAsia="Times New Roman" w:hAnsi="Times New Roman" w:cs="Times New Roman"/>
          <w:sz w:val="28"/>
          <w:szCs w:val="28"/>
          <w:lang w:eastAsia="ru-RU"/>
        </w:rPr>
      </w:pPr>
    </w:p>
    <w:p w:rsidR="008509E3" w:rsidP="008509E3">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Pr>
          <w:rFonts w:ascii="Times New Roman" w:eastAsia="Times New Roman" w:hAnsi="Times New Roman" w:cs="Times New Roman"/>
          <w:sz w:val="28"/>
          <w:szCs w:val="28"/>
          <w:lang w:eastAsia="ru-RU"/>
        </w:rPr>
        <w:t xml:space="preserve">генерального директора ООО «Региональная отраслевая сеть – Инжиниринг» </w:t>
      </w:r>
      <w:r>
        <w:rPr>
          <w:rFonts w:ascii="Times New Roman" w:eastAsia="Times New Roman" w:hAnsi="Times New Roman" w:cs="Times New Roman"/>
          <w:sz w:val="28"/>
          <w:szCs w:val="28"/>
          <w:lang w:eastAsia="ru-RU"/>
        </w:rPr>
        <w:t>Оглуздина</w:t>
      </w:r>
      <w:r>
        <w:rPr>
          <w:rFonts w:ascii="Times New Roman" w:eastAsia="Times New Roman" w:hAnsi="Times New Roman" w:cs="Times New Roman"/>
          <w:sz w:val="28"/>
          <w:szCs w:val="28"/>
          <w:lang w:eastAsia="ru-RU"/>
        </w:rPr>
        <w:t xml:space="preserve"> </w:t>
      </w:r>
      <w:r w:rsidR="00066D81">
        <w:rPr>
          <w:b/>
          <w:sz w:val="26"/>
          <w:szCs w:val="26"/>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ей наказание в виде предупреждения. </w:t>
      </w:r>
    </w:p>
    <w:p w:rsidR="008509E3" w:rsidP="008509E3">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8509E3" w:rsidP="008509E3">
      <w:pPr>
        <w:spacing w:after="0" w:line="240" w:lineRule="auto"/>
        <w:ind w:firstLine="567"/>
        <w:jc w:val="both"/>
        <w:rPr>
          <w:rFonts w:ascii="Times New Roman" w:eastAsia="Times New Roman" w:hAnsi="Times New Roman" w:cs="Times New Roman"/>
          <w:sz w:val="28"/>
          <w:szCs w:val="28"/>
          <w:lang w:eastAsia="ru-RU"/>
        </w:rPr>
      </w:pPr>
    </w:p>
    <w:p w:rsidR="008509E3" w:rsidP="008509E3">
      <w:pPr>
        <w:spacing w:after="0" w:line="240" w:lineRule="auto"/>
        <w:ind w:firstLine="567"/>
        <w:jc w:val="both"/>
        <w:rPr>
          <w:rFonts w:ascii="Times New Roman" w:eastAsia="Times New Roman" w:hAnsi="Times New Roman" w:cs="Times New Roman"/>
          <w:sz w:val="28"/>
          <w:szCs w:val="28"/>
          <w:lang w:eastAsia="ru-RU"/>
        </w:rPr>
      </w:pPr>
    </w:p>
    <w:p w:rsidR="008509E3" w:rsidP="008509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8509E3" w:rsidP="008509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8509E3" w:rsidP="008509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8509E3" w:rsidP="008509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8509E3" w:rsidP="008509E3">
      <w:pPr>
        <w:spacing w:after="0" w:line="240" w:lineRule="auto"/>
        <w:jc w:val="both"/>
        <w:rPr>
          <w:rFonts w:ascii="Times New Roman" w:eastAsia="Times New Roman" w:hAnsi="Times New Roman" w:cs="Times New Roman"/>
          <w:sz w:val="28"/>
          <w:szCs w:val="28"/>
          <w:lang w:eastAsia="ru-RU"/>
        </w:rPr>
      </w:pPr>
    </w:p>
    <w:p w:rsidR="008509E3" w:rsidP="008509E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8509E3" w:rsidP="008509E3">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EA242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38"/>
    <w:rsid w:val="00066D81"/>
    <w:rsid w:val="005A2538"/>
    <w:rsid w:val="008509E3"/>
    <w:rsid w:val="00EA24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84AD0C4-6B86-4040-8B48-B95598AD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9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09E3"/>
    <w:rPr>
      <w:color w:val="0000FF"/>
      <w:u w:val="single"/>
    </w:rPr>
  </w:style>
  <w:style w:type="paragraph" w:styleId="BodyText">
    <w:name w:val="Body Text"/>
    <w:basedOn w:val="Normal"/>
    <w:link w:val="a"/>
    <w:semiHidden/>
    <w:unhideWhenUsed/>
    <w:rsid w:val="008509E3"/>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8509E3"/>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8509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